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3" w:rsidRDefault="009D0271">
      <w:r>
        <w:t>Liesel Theusch</w:t>
      </w:r>
    </w:p>
    <w:p w:rsidR="009D0271" w:rsidRDefault="009D0271">
      <w:r>
        <w:t>Critical Incident Journal</w:t>
      </w:r>
    </w:p>
    <w:p w:rsidR="009D0271" w:rsidRDefault="009D0271" w:rsidP="009D0271">
      <w:pPr>
        <w:jc w:val="center"/>
      </w:pPr>
      <w:r>
        <w:t>Erika Allen Lecture</w:t>
      </w:r>
    </w:p>
    <w:p w:rsidR="00E53C56" w:rsidRDefault="00E53C56" w:rsidP="009D0271">
      <w:pPr>
        <w:sectPr w:rsidR="00E53C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271" w:rsidRDefault="009D0271" w:rsidP="009D0271">
      <w:r>
        <w:lastRenderedPageBreak/>
        <w:tab/>
        <w:t>I attended Erika Allen’s public lecture at MSU. At the lecture,</w:t>
      </w:r>
      <w:r w:rsidR="0015094A">
        <w:t xml:space="preserve"> she presented </w:t>
      </w:r>
      <w:r>
        <w:t>how her father has worked to bring healthy and fresh food to poor communities and food deserts</w:t>
      </w:r>
      <w:r w:rsidR="00E53C56">
        <w:t xml:space="preserve"> in urban areas</w:t>
      </w:r>
      <w:r>
        <w:t>.</w:t>
      </w:r>
      <w:r w:rsidR="00E53C56">
        <w:t xml:space="preserve"> She discussed</w:t>
      </w:r>
      <w:r>
        <w:t xml:space="preserve"> Growing Power’s progress, hardships they have faced, and their future aspirations. A lot of the projects she presented were small plots that produced healthy foods for the surrounding communities that would not have </w:t>
      </w:r>
      <w:r w:rsidR="00E53C56">
        <w:t xml:space="preserve">access to </w:t>
      </w:r>
      <w:r>
        <w:t xml:space="preserve">fresh food otherwise. The fact that a lot of her work was based on small projects across the country drove home the fact that a small idea can grow to have large impact. </w:t>
      </w:r>
    </w:p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E53C56" w:rsidRDefault="00E53C56" w:rsidP="009D0271"/>
    <w:p w:rsidR="009D0271" w:rsidRPr="009D0271" w:rsidRDefault="009D0271" w:rsidP="00E53C56">
      <w:pPr>
        <w:ind w:firstLine="720"/>
      </w:pPr>
      <w:r>
        <w:lastRenderedPageBreak/>
        <w:t>I believe this applies to global cit</w:t>
      </w:r>
      <w:r w:rsidR="00E53C56">
        <w:t>izenship because her father’s dream was to give back to communities in need of fresh food. He didn’t do it by starting a large corporation. He made a difference by starting in a set of run-down greenhouses in Milwaukee. Many world problems could be solved if people that see a problem in their community make an effort to correct it. Many of us think that we need to be rich or powerful to make a difference in the world we live in, but that’s not true. Anything that impacts our way of living starts with one step in the right direction.</w:t>
      </w:r>
      <w:r>
        <w:t xml:space="preserve"> </w:t>
      </w:r>
      <w:r w:rsidR="00E53C56">
        <w:t>Erika Allen’s</w:t>
      </w:r>
      <w:r>
        <w:t xml:space="preserve"> lecture was accompanied by many photos depicting troubled youth, families, ret</w:t>
      </w:r>
      <w:r w:rsidR="00E53C56">
        <w:t>irees, majorities, and minorities. All it takes is one person</w:t>
      </w:r>
      <w:bookmarkStart w:id="0" w:name="_GoBack"/>
      <w:bookmarkEnd w:id="0"/>
      <w:r w:rsidR="00E53C56">
        <w:t>.</w:t>
      </w:r>
    </w:p>
    <w:sectPr w:rsidR="009D0271" w:rsidRPr="009D0271" w:rsidSect="00E53C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1"/>
    <w:rsid w:val="000312A6"/>
    <w:rsid w:val="0015094A"/>
    <w:rsid w:val="00733D33"/>
    <w:rsid w:val="009D0271"/>
    <w:rsid w:val="00AC072D"/>
    <w:rsid w:val="00AD6B7E"/>
    <w:rsid w:val="00E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17B72-5C24-4199-B5C6-082B408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7864DA-C814-413A-968A-1E037F265C9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4</cp:revision>
  <dcterms:created xsi:type="dcterms:W3CDTF">2015-11-30T20:02:00Z</dcterms:created>
  <dcterms:modified xsi:type="dcterms:W3CDTF">2015-11-30T20:28:00Z</dcterms:modified>
</cp:coreProperties>
</file>