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A3" w:rsidRDefault="004D3560">
      <w:r>
        <w:t>Liesel Theusch</w:t>
      </w:r>
    </w:p>
    <w:p w:rsidR="004D3560" w:rsidRDefault="004D3560">
      <w:r>
        <w:t>Dr. Ru</w:t>
      </w:r>
    </w:p>
    <w:p w:rsidR="004D3560" w:rsidRDefault="004D3560">
      <w:r>
        <w:t>KSP 220W</w:t>
      </w:r>
    </w:p>
    <w:p w:rsidR="004D3560" w:rsidRDefault="004D3560">
      <w:r>
        <w:t>Diversity Event Report #1</w:t>
      </w:r>
    </w:p>
    <w:p w:rsidR="004D3560" w:rsidRDefault="004D3560"/>
    <w:p w:rsidR="004D3560" w:rsidRDefault="004D3560" w:rsidP="004D3560">
      <w:pPr>
        <w:jc w:val="center"/>
      </w:pPr>
      <w:r>
        <w:t xml:space="preserve">“We </w:t>
      </w:r>
      <w:proofErr w:type="spellStart"/>
      <w:r>
        <w:t>Gon</w:t>
      </w:r>
      <w:proofErr w:type="spellEnd"/>
      <w:r>
        <w:t>’ Be Alright” Black Identity Lecture</w:t>
      </w:r>
    </w:p>
    <w:p w:rsidR="008F319A" w:rsidRDefault="008F319A" w:rsidP="004D3560">
      <w:pPr>
        <w:jc w:val="center"/>
      </w:pPr>
    </w:p>
    <w:p w:rsidR="00E37385" w:rsidRPr="00E37385" w:rsidRDefault="00E37385" w:rsidP="004D3560">
      <w:pPr>
        <w:pStyle w:val="ListParagraph"/>
        <w:numPr>
          <w:ilvl w:val="0"/>
          <w:numId w:val="1"/>
        </w:numPr>
        <w:rPr>
          <w:b/>
        </w:rPr>
      </w:pPr>
      <w:r w:rsidRPr="00E37385">
        <w:rPr>
          <w:b/>
        </w:rPr>
        <w:t>Describe the event.</w:t>
      </w:r>
    </w:p>
    <w:p w:rsidR="004D3560" w:rsidRDefault="004D3560" w:rsidP="00E37385">
      <w:pPr>
        <w:pStyle w:val="ListParagraph"/>
      </w:pPr>
      <w:r>
        <w:t xml:space="preserve">At this event, the ASA invited a professor from the University of Minnesota to speak about Black identity. He referenced artists in pop culture that advocate for </w:t>
      </w:r>
      <w:r w:rsidR="008F319A">
        <w:t xml:space="preserve">Black culture and identity, such as Kendrick Lamar and </w:t>
      </w:r>
      <w:proofErr w:type="spellStart"/>
      <w:r w:rsidR="008F319A">
        <w:t>Beyoncè</w:t>
      </w:r>
      <w:proofErr w:type="spellEnd"/>
      <w:r w:rsidR="008F319A">
        <w:t xml:space="preserve">. The speaker </w:t>
      </w:r>
      <w:r w:rsidR="00753E36">
        <w:t xml:space="preserve">wanted to “have a discussion” not lecture to the audience. I did not have my “aha moment” until our class discussion. </w:t>
      </w:r>
      <w:proofErr w:type="gramStart"/>
      <w:r w:rsidR="00753E36">
        <w:t>My aha</w:t>
      </w:r>
      <w:proofErr w:type="gramEnd"/>
      <w:r w:rsidR="00753E36">
        <w:t xml:space="preserve"> moment was that this lecture was a space for African Americans to find solace and support in coping with different forms of discrimination.</w:t>
      </w:r>
    </w:p>
    <w:p w:rsidR="00753E36" w:rsidRDefault="00753E36" w:rsidP="00753E36">
      <w:pPr>
        <w:pStyle w:val="ListParagraph"/>
      </w:pPr>
    </w:p>
    <w:p w:rsidR="00E37385" w:rsidRPr="00E37385" w:rsidRDefault="00E37385" w:rsidP="004D3560">
      <w:pPr>
        <w:pStyle w:val="ListParagraph"/>
        <w:numPr>
          <w:ilvl w:val="0"/>
          <w:numId w:val="1"/>
        </w:numPr>
        <w:rPr>
          <w:b/>
        </w:rPr>
      </w:pPr>
      <w:r w:rsidRPr="00E37385">
        <w:rPr>
          <w:b/>
        </w:rPr>
        <w:t>What was significant about your experience?</w:t>
      </w:r>
    </w:p>
    <w:p w:rsidR="00753E36" w:rsidRDefault="00753E36" w:rsidP="00E37385">
      <w:pPr>
        <w:pStyle w:val="ListParagraph"/>
      </w:pPr>
      <w:r>
        <w:t xml:space="preserve">By simply attending this lecture I felt uncomfortable because I was a part of the minority for that short amount of time. I was scared to speak out because I knew that I was different from the majority of the audience and my mindset may not be common among them. Also, the discussion of Black Lives Matter protests gave me a new perspective. It made me realize that their protests </w:t>
      </w:r>
      <w:r>
        <w:rPr>
          <w:i/>
        </w:rPr>
        <w:t xml:space="preserve">must </w:t>
      </w:r>
      <w:r>
        <w:t xml:space="preserve">be visible and affect peoples’ lives if they are to accomplish their goal of racial equality. </w:t>
      </w:r>
    </w:p>
    <w:p w:rsidR="00753E36" w:rsidRDefault="00753E36" w:rsidP="00753E36">
      <w:pPr>
        <w:pStyle w:val="ListParagraph"/>
      </w:pPr>
    </w:p>
    <w:p w:rsidR="00E37385" w:rsidRPr="00E37385" w:rsidRDefault="00E37385" w:rsidP="004D3560">
      <w:pPr>
        <w:pStyle w:val="ListParagraph"/>
        <w:numPr>
          <w:ilvl w:val="0"/>
          <w:numId w:val="1"/>
        </w:numPr>
        <w:rPr>
          <w:b/>
        </w:rPr>
      </w:pPr>
      <w:r w:rsidRPr="00E37385">
        <w:rPr>
          <w:b/>
        </w:rPr>
        <w:t>Thinking as a teacher, pose questions that could help deepen your content knowledge related to the event.</w:t>
      </w:r>
    </w:p>
    <w:p w:rsidR="00753E36" w:rsidRDefault="00753E36" w:rsidP="00E37385">
      <w:pPr>
        <w:pStyle w:val="ListParagraph"/>
      </w:pPr>
      <w:r>
        <w:t xml:space="preserve">What is the line between expressing your culture and protest? </w:t>
      </w:r>
      <w:r w:rsidR="00C32F90">
        <w:t xml:space="preserve">What are actions whites can take to support this movement even though we will never fully understand their experiences? </w:t>
      </w:r>
      <w:r>
        <w:t xml:space="preserve">How much of our </w:t>
      </w:r>
      <w:bookmarkStart w:id="0" w:name="_GoBack"/>
      <w:bookmarkEnd w:id="0"/>
      <w:r>
        <w:t>populatio</w:t>
      </w:r>
      <w:r w:rsidR="00C32F90">
        <w:t xml:space="preserve">n consists of colored Americans </w:t>
      </w:r>
      <w:r>
        <w:t>(Mexican, Asian, African, etc.)?</w:t>
      </w:r>
      <w:r w:rsidR="00C32F90">
        <w:t xml:space="preserve"> How does this percentage compare to other countries regarding diversity? What is the percentage of white populations in other countries? </w:t>
      </w:r>
    </w:p>
    <w:sectPr w:rsidR="00753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D2168"/>
    <w:multiLevelType w:val="hybridMultilevel"/>
    <w:tmpl w:val="5E766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60"/>
    <w:rsid w:val="0024774F"/>
    <w:rsid w:val="004D3560"/>
    <w:rsid w:val="00733D33"/>
    <w:rsid w:val="00753E36"/>
    <w:rsid w:val="008F319A"/>
    <w:rsid w:val="00AC072D"/>
    <w:rsid w:val="00AD6B7E"/>
    <w:rsid w:val="00C32F90"/>
    <w:rsid w:val="00E37385"/>
    <w:rsid w:val="00F8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53D85-D675-4B16-AFF4-0E320E56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 Theusch</dc:creator>
  <cp:keywords/>
  <dc:description/>
  <cp:lastModifiedBy>Liesel Theusch</cp:lastModifiedBy>
  <cp:revision>3</cp:revision>
  <dcterms:created xsi:type="dcterms:W3CDTF">2016-02-18T18:55:00Z</dcterms:created>
  <dcterms:modified xsi:type="dcterms:W3CDTF">2016-05-26T00:14:00Z</dcterms:modified>
</cp:coreProperties>
</file>